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E36" w:rsidRPr="00773E36" w:rsidRDefault="00773E36" w:rsidP="00773E36">
      <w:pPr>
        <w:jc w:val="center"/>
        <w:rPr>
          <w:b/>
          <w:sz w:val="44"/>
          <w:szCs w:val="44"/>
        </w:rPr>
      </w:pPr>
      <w:r w:rsidRPr="00773E36">
        <w:rPr>
          <w:b/>
          <w:sz w:val="44"/>
          <w:szCs w:val="44"/>
        </w:rPr>
        <w:t>СОВЕТ ДЕПУТАТОВ</w:t>
      </w:r>
    </w:p>
    <w:p w:rsidR="00773E36" w:rsidRPr="00773E36" w:rsidRDefault="00773E36" w:rsidP="00773E36">
      <w:pPr>
        <w:jc w:val="center"/>
        <w:rPr>
          <w:b/>
          <w:sz w:val="32"/>
          <w:szCs w:val="32"/>
        </w:rPr>
      </w:pPr>
      <w:r w:rsidRPr="00773E36">
        <w:rPr>
          <w:b/>
          <w:sz w:val="32"/>
          <w:szCs w:val="32"/>
        </w:rPr>
        <w:t>городского поселения Малиновский</w:t>
      </w:r>
    </w:p>
    <w:p w:rsidR="00773E36" w:rsidRPr="00773E36" w:rsidRDefault="00773E36" w:rsidP="00773E36">
      <w:pPr>
        <w:jc w:val="center"/>
        <w:rPr>
          <w:b/>
          <w:sz w:val="32"/>
          <w:szCs w:val="32"/>
        </w:rPr>
      </w:pPr>
      <w:r w:rsidRPr="00773E36">
        <w:rPr>
          <w:b/>
          <w:sz w:val="32"/>
          <w:szCs w:val="32"/>
        </w:rPr>
        <w:t>Советского района</w:t>
      </w:r>
    </w:p>
    <w:p w:rsidR="00773E36" w:rsidRPr="00773E36" w:rsidRDefault="00773E36" w:rsidP="00773E36">
      <w:pPr>
        <w:jc w:val="center"/>
        <w:rPr>
          <w:b/>
          <w:sz w:val="32"/>
          <w:szCs w:val="32"/>
        </w:rPr>
      </w:pPr>
      <w:r w:rsidRPr="00773E36">
        <w:rPr>
          <w:b/>
          <w:sz w:val="32"/>
          <w:szCs w:val="32"/>
        </w:rPr>
        <w:t>Ханты - Мансийского автономного округа - Югры</w:t>
      </w:r>
    </w:p>
    <w:p w:rsidR="00773E36" w:rsidRPr="00773E36" w:rsidRDefault="00773E36" w:rsidP="00773E36">
      <w:pPr>
        <w:rPr>
          <w:rFonts w:ascii="Arial" w:hAnsi="Arial"/>
          <w:sz w:val="32"/>
          <w:szCs w:val="32"/>
        </w:rPr>
      </w:pPr>
      <w:r w:rsidRPr="00773E36">
        <w:rPr>
          <w:sz w:val="32"/>
          <w:szCs w:val="32"/>
        </w:rPr>
        <w:tab/>
      </w:r>
      <w:r w:rsidRPr="00773E36">
        <w:rPr>
          <w:sz w:val="32"/>
          <w:szCs w:val="32"/>
        </w:rPr>
        <w:tab/>
      </w:r>
      <w:r w:rsidRPr="00773E36">
        <w:rPr>
          <w:b/>
          <w:sz w:val="32"/>
          <w:szCs w:val="32"/>
          <w:u w:val="single"/>
        </w:rPr>
        <w:t xml:space="preserve">                                                                                             </w:t>
      </w:r>
    </w:p>
    <w:tbl>
      <w:tblPr>
        <w:tblW w:w="0" w:type="auto"/>
        <w:tblInd w:w="339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540"/>
      </w:tblGrid>
      <w:tr w:rsidR="00773E36" w:rsidRPr="00773E36" w:rsidTr="00EC0A2C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773E36" w:rsidRPr="00773E36" w:rsidRDefault="00773E36" w:rsidP="00773E36">
            <w:pPr>
              <w:jc w:val="center"/>
              <w:rPr>
                <w:rFonts w:ascii="Arial" w:hAnsi="Arial"/>
                <w:b/>
                <w:sz w:val="32"/>
                <w:szCs w:val="32"/>
              </w:rPr>
            </w:pPr>
          </w:p>
        </w:tc>
      </w:tr>
    </w:tbl>
    <w:p w:rsidR="00773E36" w:rsidRPr="00773E36" w:rsidRDefault="00773E36" w:rsidP="00773E36">
      <w:pPr>
        <w:keepNext/>
        <w:jc w:val="center"/>
        <w:outlineLvl w:val="0"/>
        <w:rPr>
          <w:b/>
          <w:sz w:val="48"/>
          <w:szCs w:val="48"/>
        </w:rPr>
      </w:pPr>
      <w:proofErr w:type="gramStart"/>
      <w:r w:rsidRPr="00773E36">
        <w:rPr>
          <w:b/>
          <w:sz w:val="48"/>
          <w:szCs w:val="48"/>
        </w:rPr>
        <w:t>Р</w:t>
      </w:r>
      <w:proofErr w:type="gramEnd"/>
      <w:r w:rsidRPr="00773E36">
        <w:rPr>
          <w:b/>
          <w:sz w:val="48"/>
          <w:szCs w:val="48"/>
        </w:rPr>
        <w:t xml:space="preserve"> Е Ш Е Н И Е  </w:t>
      </w:r>
    </w:p>
    <w:p w:rsidR="00773E36" w:rsidRPr="00773E36" w:rsidRDefault="00773E36" w:rsidP="00773E36">
      <w:pPr>
        <w:keepNext/>
        <w:jc w:val="center"/>
        <w:outlineLvl w:val="0"/>
        <w:rPr>
          <w:b/>
          <w:sz w:val="48"/>
          <w:szCs w:val="48"/>
        </w:rPr>
      </w:pPr>
    </w:p>
    <w:p w:rsidR="00773E36" w:rsidRPr="00773E36" w:rsidRDefault="00773E36" w:rsidP="00773E36">
      <w:pPr>
        <w:rPr>
          <w:b/>
          <w:sz w:val="24"/>
          <w:szCs w:val="24"/>
        </w:rPr>
      </w:pPr>
    </w:p>
    <w:p w:rsidR="00773E36" w:rsidRDefault="00773E36" w:rsidP="00773E36">
      <w:pPr>
        <w:ind w:right="21"/>
        <w:rPr>
          <w:sz w:val="24"/>
          <w:szCs w:val="24"/>
          <w:lang w:eastAsia="en-US"/>
        </w:rPr>
      </w:pPr>
      <w:r w:rsidRPr="00773E36">
        <w:rPr>
          <w:sz w:val="24"/>
          <w:szCs w:val="24"/>
          <w:lang w:eastAsia="en-US"/>
        </w:rPr>
        <w:t xml:space="preserve">от </w:t>
      </w:r>
      <w:r w:rsidR="00FB7842">
        <w:rPr>
          <w:sz w:val="24"/>
          <w:szCs w:val="24"/>
          <w:lang w:eastAsia="en-US"/>
        </w:rPr>
        <w:t>«15» марта 2019 года</w:t>
      </w:r>
      <w:r w:rsidRPr="00773E36">
        <w:rPr>
          <w:b/>
          <w:sz w:val="24"/>
          <w:szCs w:val="24"/>
          <w:lang w:eastAsia="en-US"/>
        </w:rPr>
        <w:tab/>
      </w:r>
      <w:r w:rsidRPr="00773E36">
        <w:rPr>
          <w:b/>
          <w:sz w:val="24"/>
          <w:szCs w:val="24"/>
          <w:lang w:eastAsia="en-US"/>
        </w:rPr>
        <w:tab/>
      </w:r>
      <w:r w:rsidRPr="00773E36">
        <w:rPr>
          <w:b/>
          <w:sz w:val="24"/>
          <w:szCs w:val="24"/>
          <w:lang w:eastAsia="en-US"/>
        </w:rPr>
        <w:tab/>
      </w:r>
      <w:r w:rsidR="00FB7842">
        <w:rPr>
          <w:b/>
          <w:sz w:val="24"/>
          <w:szCs w:val="24"/>
          <w:lang w:eastAsia="en-US"/>
        </w:rPr>
        <w:tab/>
      </w:r>
      <w:r w:rsidR="00FB7842">
        <w:rPr>
          <w:b/>
          <w:sz w:val="24"/>
          <w:szCs w:val="24"/>
          <w:lang w:eastAsia="en-US"/>
        </w:rPr>
        <w:tab/>
      </w:r>
      <w:r w:rsidR="00FB7842">
        <w:rPr>
          <w:b/>
          <w:sz w:val="24"/>
          <w:szCs w:val="24"/>
          <w:lang w:eastAsia="en-US"/>
        </w:rPr>
        <w:tab/>
      </w:r>
      <w:r w:rsidRPr="00773E36">
        <w:rPr>
          <w:b/>
          <w:sz w:val="24"/>
          <w:szCs w:val="24"/>
          <w:lang w:eastAsia="en-US"/>
        </w:rPr>
        <w:tab/>
      </w:r>
      <w:r w:rsidRPr="00773E36">
        <w:rPr>
          <w:b/>
          <w:sz w:val="24"/>
          <w:szCs w:val="24"/>
          <w:lang w:eastAsia="en-US"/>
        </w:rPr>
        <w:tab/>
      </w:r>
      <w:r w:rsidRPr="00773E36">
        <w:rPr>
          <w:b/>
          <w:sz w:val="24"/>
          <w:szCs w:val="24"/>
          <w:lang w:eastAsia="en-US"/>
        </w:rPr>
        <w:tab/>
      </w:r>
      <w:r w:rsidRPr="00773E36">
        <w:rPr>
          <w:sz w:val="24"/>
          <w:szCs w:val="24"/>
          <w:lang w:eastAsia="en-US"/>
        </w:rPr>
        <w:t xml:space="preserve">№ </w:t>
      </w:r>
      <w:r w:rsidR="00FB7842">
        <w:rPr>
          <w:sz w:val="24"/>
          <w:szCs w:val="24"/>
          <w:lang w:eastAsia="en-US"/>
        </w:rPr>
        <w:t>36</w:t>
      </w:r>
    </w:p>
    <w:p w:rsidR="00FB7842" w:rsidRPr="00773E36" w:rsidRDefault="00FB7842" w:rsidP="00773E36">
      <w:pPr>
        <w:ind w:right="21"/>
        <w:rPr>
          <w:lang w:eastAsia="en-US"/>
        </w:rPr>
      </w:pPr>
      <w:r>
        <w:rPr>
          <w:sz w:val="24"/>
          <w:szCs w:val="24"/>
          <w:lang w:eastAsia="en-US"/>
        </w:rPr>
        <w:t>городское поселение Малиновский</w:t>
      </w:r>
    </w:p>
    <w:p w:rsidR="005F7251" w:rsidRDefault="007506CA" w:rsidP="005F7251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F7251" w:rsidRDefault="005F7251" w:rsidP="005F7251">
      <w:pPr>
        <w:shd w:val="clear" w:color="auto" w:fill="FFFFFF"/>
        <w:tabs>
          <w:tab w:val="left" w:pos="352"/>
        </w:tabs>
        <w:spacing w:line="276" w:lineRule="exact"/>
        <w:ind w:left="-284" w:firstLine="284"/>
        <w:jc w:val="right"/>
        <w:rPr>
          <w:color w:val="000000"/>
          <w:spacing w:val="-6"/>
          <w:sz w:val="24"/>
          <w:szCs w:val="24"/>
        </w:rPr>
      </w:pPr>
    </w:p>
    <w:p w:rsidR="005F7251" w:rsidRDefault="005F7251" w:rsidP="005F7251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 xml:space="preserve">Об утверждении положения </w:t>
      </w:r>
      <w:r>
        <w:rPr>
          <w:sz w:val="24"/>
          <w:szCs w:val="24"/>
        </w:rPr>
        <w:t xml:space="preserve">по промышленности, </w:t>
      </w:r>
    </w:p>
    <w:p w:rsidR="005F7251" w:rsidRDefault="005F7251" w:rsidP="005F7251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sz w:val="24"/>
          <w:szCs w:val="24"/>
        </w:rPr>
      </w:pPr>
      <w:r>
        <w:rPr>
          <w:sz w:val="24"/>
          <w:szCs w:val="24"/>
        </w:rPr>
        <w:t xml:space="preserve">строительству и жилищно-коммунальному хозяйству </w:t>
      </w:r>
    </w:p>
    <w:p w:rsidR="005F7251" w:rsidRDefault="005F7251" w:rsidP="005F7251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 xml:space="preserve">Совета депутатов городского поселения </w:t>
      </w:r>
      <w:r w:rsidR="00773E36">
        <w:rPr>
          <w:color w:val="000000"/>
          <w:spacing w:val="-6"/>
          <w:sz w:val="24"/>
          <w:szCs w:val="24"/>
        </w:rPr>
        <w:t>Малиновский</w:t>
      </w:r>
    </w:p>
    <w:p w:rsidR="00FB7842" w:rsidRDefault="00FB7842" w:rsidP="005F7251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</w:p>
    <w:p w:rsidR="005F7251" w:rsidRDefault="005F7251" w:rsidP="005F7251">
      <w:pPr>
        <w:shd w:val="clear" w:color="auto" w:fill="FFFFFF"/>
        <w:tabs>
          <w:tab w:val="left" w:pos="352"/>
        </w:tabs>
        <w:spacing w:line="276" w:lineRule="exact"/>
        <w:ind w:left="-284" w:firstLine="284"/>
        <w:rPr>
          <w:color w:val="000000"/>
          <w:spacing w:val="-6"/>
          <w:sz w:val="24"/>
          <w:szCs w:val="24"/>
        </w:rPr>
      </w:pPr>
    </w:p>
    <w:p w:rsidR="005F7251" w:rsidRDefault="005F7251" w:rsidP="005F7251">
      <w:pPr>
        <w:shd w:val="clear" w:color="auto" w:fill="FFFFFF"/>
        <w:tabs>
          <w:tab w:val="left" w:pos="352"/>
        </w:tabs>
        <w:spacing w:line="276" w:lineRule="exact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>
          <w:rPr>
            <w:sz w:val="24"/>
            <w:szCs w:val="24"/>
          </w:rPr>
          <w:t>2003 г</w:t>
        </w:r>
      </w:smartTag>
      <w:r>
        <w:rPr>
          <w:sz w:val="24"/>
          <w:szCs w:val="24"/>
        </w:rPr>
        <w:t xml:space="preserve">. № 131-ФЗ «Об общих принципах организации местного самоуправления в Российской Федерации», Уставом городского поселения </w:t>
      </w:r>
      <w:r w:rsidR="00773E36">
        <w:rPr>
          <w:sz w:val="24"/>
          <w:szCs w:val="24"/>
        </w:rPr>
        <w:t>Малиновский</w:t>
      </w:r>
      <w:r>
        <w:rPr>
          <w:sz w:val="24"/>
          <w:szCs w:val="24"/>
        </w:rPr>
        <w:t xml:space="preserve">, регламентом городского поселения </w:t>
      </w:r>
      <w:r w:rsidR="00E775C3">
        <w:rPr>
          <w:sz w:val="24"/>
          <w:szCs w:val="24"/>
        </w:rPr>
        <w:t>Малиновский</w:t>
      </w:r>
    </w:p>
    <w:p w:rsidR="005F7251" w:rsidRDefault="005F7251" w:rsidP="005F7251">
      <w:pPr>
        <w:shd w:val="clear" w:color="auto" w:fill="FFFFFF"/>
        <w:tabs>
          <w:tab w:val="left" w:pos="352"/>
        </w:tabs>
        <w:spacing w:line="276" w:lineRule="exact"/>
        <w:jc w:val="both"/>
        <w:rPr>
          <w:sz w:val="24"/>
          <w:szCs w:val="24"/>
        </w:rPr>
      </w:pPr>
    </w:p>
    <w:p w:rsidR="00FB7842" w:rsidRDefault="00FB7842" w:rsidP="005F7251">
      <w:pPr>
        <w:shd w:val="clear" w:color="auto" w:fill="FFFFFF"/>
        <w:tabs>
          <w:tab w:val="left" w:pos="352"/>
        </w:tabs>
        <w:spacing w:line="276" w:lineRule="exact"/>
        <w:jc w:val="both"/>
        <w:rPr>
          <w:sz w:val="24"/>
          <w:szCs w:val="24"/>
        </w:rPr>
      </w:pPr>
    </w:p>
    <w:p w:rsidR="005F7251" w:rsidRPr="00353FD1" w:rsidRDefault="00353FD1" w:rsidP="002B68E6">
      <w:pPr>
        <w:shd w:val="clear" w:color="auto" w:fill="FFFFFF"/>
        <w:tabs>
          <w:tab w:val="left" w:pos="352"/>
        </w:tabs>
        <w:spacing w:line="276" w:lineRule="exact"/>
        <w:jc w:val="center"/>
        <w:rPr>
          <w:b/>
          <w:sz w:val="24"/>
          <w:szCs w:val="24"/>
        </w:rPr>
      </w:pPr>
      <w:r w:rsidRPr="00353FD1">
        <w:rPr>
          <w:b/>
          <w:sz w:val="24"/>
          <w:szCs w:val="24"/>
        </w:rPr>
        <w:t>Совет депутатов городского поселения Малиновский решил</w:t>
      </w:r>
      <w:r w:rsidR="005F7251" w:rsidRPr="00353FD1">
        <w:rPr>
          <w:b/>
          <w:sz w:val="24"/>
          <w:szCs w:val="24"/>
        </w:rPr>
        <w:t>:</w:t>
      </w:r>
    </w:p>
    <w:p w:rsidR="005F7251" w:rsidRDefault="005F7251" w:rsidP="005F7251">
      <w:pPr>
        <w:shd w:val="clear" w:color="auto" w:fill="FFFFFF"/>
        <w:tabs>
          <w:tab w:val="left" w:pos="352"/>
        </w:tabs>
        <w:spacing w:line="276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FB7842" w:rsidRDefault="00FB7842" w:rsidP="005F7251">
      <w:pPr>
        <w:shd w:val="clear" w:color="auto" w:fill="FFFFFF"/>
        <w:tabs>
          <w:tab w:val="left" w:pos="352"/>
        </w:tabs>
        <w:spacing w:line="276" w:lineRule="exact"/>
        <w:jc w:val="both"/>
        <w:rPr>
          <w:sz w:val="24"/>
          <w:szCs w:val="24"/>
        </w:rPr>
      </w:pPr>
    </w:p>
    <w:p w:rsidR="005F7251" w:rsidRPr="009435AA" w:rsidRDefault="005F7251" w:rsidP="009435AA">
      <w:pPr>
        <w:shd w:val="clear" w:color="auto" w:fill="FFFFFF"/>
        <w:tabs>
          <w:tab w:val="left" w:pos="352"/>
        </w:tabs>
        <w:spacing w:line="276" w:lineRule="exact"/>
        <w:ind w:firstLine="567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1. </w:t>
      </w:r>
      <w:r>
        <w:rPr>
          <w:color w:val="000000"/>
          <w:sz w:val="24"/>
          <w:szCs w:val="24"/>
        </w:rPr>
        <w:t xml:space="preserve">Утвердить положение о постоянной комиссии </w:t>
      </w:r>
      <w:r w:rsidR="009435AA">
        <w:rPr>
          <w:sz w:val="24"/>
          <w:szCs w:val="24"/>
        </w:rPr>
        <w:t xml:space="preserve">по промышленности,  строительству и жилищно-коммунальному хозяйству </w:t>
      </w:r>
      <w:r w:rsidR="009435AA">
        <w:rPr>
          <w:color w:val="000000"/>
          <w:spacing w:val="-6"/>
          <w:sz w:val="24"/>
          <w:szCs w:val="24"/>
        </w:rPr>
        <w:t xml:space="preserve">Совета депутатов городского поселения </w:t>
      </w:r>
      <w:r w:rsidR="00353FD1">
        <w:rPr>
          <w:color w:val="000000"/>
          <w:spacing w:val="-6"/>
          <w:sz w:val="24"/>
          <w:szCs w:val="24"/>
        </w:rPr>
        <w:t xml:space="preserve">Малиновский </w:t>
      </w:r>
      <w:r>
        <w:rPr>
          <w:color w:val="000000"/>
          <w:sz w:val="24"/>
          <w:szCs w:val="24"/>
        </w:rPr>
        <w:t xml:space="preserve">(приложение). </w:t>
      </w:r>
    </w:p>
    <w:p w:rsidR="005F7251" w:rsidRDefault="002E4993" w:rsidP="002E4993">
      <w:pPr>
        <w:tabs>
          <w:tab w:val="left" w:pos="700"/>
        </w:tabs>
        <w:ind w:firstLine="567"/>
        <w:jc w:val="both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2</w:t>
      </w:r>
      <w:r w:rsidR="005F7251">
        <w:rPr>
          <w:kern w:val="2"/>
          <w:sz w:val="24"/>
          <w:szCs w:val="24"/>
        </w:rPr>
        <w:t>. Настоящее решение вступает в силу со дня его подписания.</w:t>
      </w:r>
    </w:p>
    <w:p w:rsidR="005F7251" w:rsidRDefault="005F7251" w:rsidP="005F7251">
      <w:pPr>
        <w:tabs>
          <w:tab w:val="left" w:pos="700"/>
        </w:tabs>
        <w:jc w:val="both"/>
        <w:rPr>
          <w:kern w:val="2"/>
          <w:sz w:val="24"/>
          <w:szCs w:val="24"/>
        </w:rPr>
      </w:pPr>
    </w:p>
    <w:p w:rsidR="005F7251" w:rsidRDefault="005F7251" w:rsidP="005F7251">
      <w:pPr>
        <w:tabs>
          <w:tab w:val="left" w:pos="700"/>
        </w:tabs>
        <w:jc w:val="both"/>
        <w:rPr>
          <w:kern w:val="2"/>
          <w:sz w:val="24"/>
          <w:szCs w:val="24"/>
        </w:rPr>
      </w:pPr>
    </w:p>
    <w:p w:rsidR="005F7251" w:rsidRDefault="005F7251" w:rsidP="005F7251">
      <w:pPr>
        <w:tabs>
          <w:tab w:val="left" w:pos="700"/>
        </w:tabs>
        <w:jc w:val="both"/>
        <w:rPr>
          <w:kern w:val="2"/>
          <w:sz w:val="24"/>
          <w:szCs w:val="24"/>
        </w:rPr>
      </w:pPr>
    </w:p>
    <w:p w:rsidR="00850C8D" w:rsidRPr="00850C8D" w:rsidRDefault="00850C8D" w:rsidP="00850C8D">
      <w:pPr>
        <w:tabs>
          <w:tab w:val="left" w:pos="0"/>
        </w:tabs>
        <w:ind w:right="21"/>
        <w:rPr>
          <w:b/>
          <w:sz w:val="24"/>
          <w:szCs w:val="24"/>
          <w:lang w:eastAsia="en-US"/>
        </w:rPr>
      </w:pPr>
    </w:p>
    <w:p w:rsidR="00850C8D" w:rsidRPr="00850C8D" w:rsidRDefault="00850C8D" w:rsidP="00850C8D">
      <w:pPr>
        <w:rPr>
          <w:color w:val="000000"/>
          <w:sz w:val="24"/>
          <w:szCs w:val="24"/>
        </w:rPr>
      </w:pPr>
      <w:r w:rsidRPr="00850C8D">
        <w:rPr>
          <w:color w:val="000000"/>
          <w:sz w:val="24"/>
          <w:szCs w:val="24"/>
        </w:rPr>
        <w:t xml:space="preserve">Председатель Совета депутатов </w:t>
      </w:r>
    </w:p>
    <w:p w:rsidR="00850C8D" w:rsidRPr="00850C8D" w:rsidRDefault="00850C8D" w:rsidP="00850C8D">
      <w:pPr>
        <w:rPr>
          <w:color w:val="000000"/>
          <w:sz w:val="24"/>
          <w:szCs w:val="24"/>
        </w:rPr>
      </w:pPr>
      <w:r w:rsidRPr="00850C8D">
        <w:rPr>
          <w:color w:val="000000"/>
          <w:sz w:val="24"/>
          <w:szCs w:val="24"/>
        </w:rPr>
        <w:t>городского поселения Малиновский</w:t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  <w:t xml:space="preserve">             И.В. Куклина                                                                      </w:t>
      </w:r>
    </w:p>
    <w:p w:rsidR="00850C8D" w:rsidRPr="00850C8D" w:rsidRDefault="00850C8D" w:rsidP="00850C8D">
      <w:pPr>
        <w:rPr>
          <w:color w:val="000000"/>
          <w:sz w:val="24"/>
          <w:szCs w:val="24"/>
        </w:rPr>
      </w:pPr>
    </w:p>
    <w:p w:rsidR="00850C8D" w:rsidRPr="00850C8D" w:rsidRDefault="00850C8D" w:rsidP="00850C8D">
      <w:pPr>
        <w:rPr>
          <w:color w:val="000000"/>
          <w:sz w:val="24"/>
          <w:szCs w:val="24"/>
        </w:rPr>
      </w:pPr>
    </w:p>
    <w:p w:rsidR="00850C8D" w:rsidRPr="00850C8D" w:rsidRDefault="00850C8D" w:rsidP="00850C8D">
      <w:pPr>
        <w:rPr>
          <w:color w:val="000000"/>
          <w:sz w:val="24"/>
          <w:szCs w:val="24"/>
        </w:rPr>
      </w:pPr>
      <w:r w:rsidRPr="00850C8D">
        <w:rPr>
          <w:color w:val="000000"/>
          <w:sz w:val="24"/>
          <w:szCs w:val="24"/>
        </w:rPr>
        <w:t xml:space="preserve">Глава городского поселения Малиновский       </w:t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</w:r>
      <w:r w:rsidRPr="00850C8D">
        <w:rPr>
          <w:color w:val="000000"/>
          <w:sz w:val="24"/>
          <w:szCs w:val="24"/>
        </w:rPr>
        <w:tab/>
        <w:t xml:space="preserve">     </w:t>
      </w:r>
      <w:r w:rsidRPr="00850C8D">
        <w:rPr>
          <w:color w:val="000000"/>
          <w:sz w:val="24"/>
          <w:szCs w:val="24"/>
        </w:rPr>
        <w:tab/>
        <w:t xml:space="preserve">             Н.С. Киселёва</w:t>
      </w:r>
    </w:p>
    <w:p w:rsidR="00850C8D" w:rsidRPr="00850C8D" w:rsidRDefault="00850C8D" w:rsidP="00850C8D">
      <w:pPr>
        <w:rPr>
          <w:sz w:val="24"/>
          <w:szCs w:val="24"/>
        </w:rPr>
      </w:pPr>
    </w:p>
    <w:p w:rsidR="00850C8D" w:rsidRPr="00850C8D" w:rsidRDefault="00850C8D" w:rsidP="00850C8D">
      <w:pPr>
        <w:rPr>
          <w:sz w:val="24"/>
          <w:szCs w:val="24"/>
        </w:rPr>
      </w:pPr>
    </w:p>
    <w:p w:rsidR="00850C8D" w:rsidRPr="00850C8D" w:rsidRDefault="00850C8D" w:rsidP="00850C8D">
      <w:pPr>
        <w:tabs>
          <w:tab w:val="left" w:pos="0"/>
        </w:tabs>
        <w:ind w:right="21"/>
        <w:rPr>
          <w:lang w:eastAsia="en-US"/>
        </w:rPr>
      </w:pPr>
      <w:r w:rsidRPr="00850C8D">
        <w:rPr>
          <w:lang w:eastAsia="en-US"/>
        </w:rPr>
        <w:tab/>
      </w:r>
    </w:p>
    <w:p w:rsidR="00850C8D" w:rsidRDefault="00850C8D" w:rsidP="00850C8D">
      <w:pPr>
        <w:tabs>
          <w:tab w:val="left" w:pos="0"/>
        </w:tabs>
        <w:ind w:right="21"/>
        <w:rPr>
          <w:lang w:eastAsia="en-US"/>
        </w:rPr>
      </w:pPr>
    </w:p>
    <w:p w:rsidR="002E4993" w:rsidRDefault="002E4993" w:rsidP="00850C8D">
      <w:pPr>
        <w:tabs>
          <w:tab w:val="left" w:pos="0"/>
        </w:tabs>
        <w:ind w:right="21"/>
        <w:rPr>
          <w:lang w:eastAsia="en-US"/>
        </w:rPr>
      </w:pPr>
    </w:p>
    <w:p w:rsidR="002E4993" w:rsidRDefault="002E4993" w:rsidP="00850C8D">
      <w:pPr>
        <w:tabs>
          <w:tab w:val="left" w:pos="0"/>
        </w:tabs>
        <w:ind w:right="21"/>
        <w:rPr>
          <w:lang w:eastAsia="en-US"/>
        </w:rPr>
      </w:pPr>
    </w:p>
    <w:p w:rsidR="00850C8D" w:rsidRPr="00850C8D" w:rsidRDefault="00850C8D" w:rsidP="00850C8D">
      <w:pPr>
        <w:tabs>
          <w:tab w:val="left" w:pos="0"/>
        </w:tabs>
        <w:ind w:right="21"/>
        <w:rPr>
          <w:lang w:eastAsia="en-US"/>
        </w:rPr>
      </w:pPr>
    </w:p>
    <w:p w:rsidR="00850C8D" w:rsidRPr="00850C8D" w:rsidRDefault="00850C8D" w:rsidP="00850C8D">
      <w:pPr>
        <w:tabs>
          <w:tab w:val="left" w:pos="0"/>
        </w:tabs>
        <w:ind w:right="21"/>
        <w:rPr>
          <w:lang w:eastAsia="en-US"/>
        </w:rPr>
      </w:pPr>
    </w:p>
    <w:p w:rsidR="00850C8D" w:rsidRPr="00850C8D" w:rsidRDefault="00850C8D" w:rsidP="00850C8D">
      <w:pPr>
        <w:tabs>
          <w:tab w:val="left" w:pos="0"/>
        </w:tabs>
        <w:ind w:right="21"/>
        <w:rPr>
          <w:lang w:eastAsia="en-US"/>
        </w:rPr>
      </w:pPr>
      <w:r w:rsidRPr="00850C8D">
        <w:rPr>
          <w:sz w:val="16"/>
          <w:szCs w:val="16"/>
        </w:rPr>
        <w:t xml:space="preserve">Дата принятия решения Советом депутатов </w:t>
      </w:r>
    </w:p>
    <w:p w:rsidR="00850C8D" w:rsidRPr="00850C8D" w:rsidRDefault="00850C8D" w:rsidP="00850C8D">
      <w:pPr>
        <w:tabs>
          <w:tab w:val="left" w:pos="2154"/>
        </w:tabs>
        <w:rPr>
          <w:rFonts w:ascii="Calibri" w:eastAsia="Calibri" w:hAnsi="Calibri"/>
          <w:sz w:val="22"/>
          <w:szCs w:val="22"/>
          <w:lang w:eastAsia="en-US"/>
        </w:rPr>
      </w:pPr>
      <w:r w:rsidRPr="00850C8D">
        <w:rPr>
          <w:sz w:val="16"/>
          <w:szCs w:val="16"/>
        </w:rPr>
        <w:t xml:space="preserve">городского поселения Малиновский  </w:t>
      </w:r>
      <w:r w:rsidR="00FB7842">
        <w:rPr>
          <w:sz w:val="16"/>
          <w:szCs w:val="16"/>
        </w:rPr>
        <w:t>15.03.2019г.</w:t>
      </w:r>
    </w:p>
    <w:p w:rsidR="005F7251" w:rsidRPr="00EB73E3" w:rsidRDefault="005F7251" w:rsidP="00EB73E3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  <w:r w:rsidRPr="00EB73E3">
        <w:rPr>
          <w:color w:val="000000"/>
          <w:spacing w:val="-6"/>
        </w:rPr>
        <w:lastRenderedPageBreak/>
        <w:t xml:space="preserve">Приложение </w:t>
      </w:r>
    </w:p>
    <w:p w:rsidR="005F7251" w:rsidRPr="00EB73E3" w:rsidRDefault="005F7251" w:rsidP="00EB73E3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  <w:r w:rsidRPr="00EB73E3">
        <w:rPr>
          <w:color w:val="000000"/>
          <w:spacing w:val="-6"/>
        </w:rPr>
        <w:t>к решению Совета депутатов</w:t>
      </w:r>
    </w:p>
    <w:p w:rsidR="005F7251" w:rsidRPr="00EB73E3" w:rsidRDefault="002E4993" w:rsidP="00EB73E3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  <w:r>
        <w:rPr>
          <w:color w:val="000000"/>
          <w:spacing w:val="-6"/>
        </w:rPr>
        <w:t>городского поселения Малиновский</w:t>
      </w:r>
    </w:p>
    <w:p w:rsidR="005F7251" w:rsidRPr="00EB73E3" w:rsidRDefault="005F7251" w:rsidP="00EB73E3">
      <w:pPr>
        <w:shd w:val="clear" w:color="auto" w:fill="FFFFFF"/>
        <w:tabs>
          <w:tab w:val="left" w:pos="352"/>
        </w:tabs>
        <w:ind w:left="6521"/>
        <w:rPr>
          <w:color w:val="000000"/>
          <w:spacing w:val="-6"/>
        </w:rPr>
      </w:pPr>
      <w:r w:rsidRPr="00EB73E3">
        <w:rPr>
          <w:color w:val="000000"/>
          <w:spacing w:val="-6"/>
        </w:rPr>
        <w:t>от</w:t>
      </w:r>
      <w:r w:rsidR="00FB7842">
        <w:rPr>
          <w:color w:val="000000"/>
          <w:spacing w:val="-6"/>
        </w:rPr>
        <w:t xml:space="preserve"> «15»</w:t>
      </w:r>
      <w:r w:rsidR="00FB7842">
        <w:rPr>
          <w:color w:val="000000"/>
          <w:spacing w:val="-6"/>
        </w:rPr>
        <w:softHyphen/>
      </w:r>
      <w:r w:rsidR="00FB7842">
        <w:rPr>
          <w:color w:val="000000"/>
          <w:spacing w:val="-6"/>
        </w:rPr>
        <w:softHyphen/>
        <w:t xml:space="preserve"> марта </w:t>
      </w:r>
      <w:r w:rsidR="002E4993">
        <w:rPr>
          <w:color w:val="000000"/>
          <w:spacing w:val="-6"/>
        </w:rPr>
        <w:t>2019</w:t>
      </w:r>
      <w:r w:rsidR="00FB7842">
        <w:rPr>
          <w:color w:val="000000"/>
          <w:spacing w:val="-6"/>
        </w:rPr>
        <w:t xml:space="preserve"> года </w:t>
      </w:r>
      <w:r w:rsidRPr="00EB73E3">
        <w:rPr>
          <w:color w:val="000000"/>
          <w:spacing w:val="-6"/>
        </w:rPr>
        <w:t xml:space="preserve"> №</w:t>
      </w:r>
      <w:r w:rsidR="002E4993">
        <w:rPr>
          <w:color w:val="000000"/>
          <w:spacing w:val="-6"/>
        </w:rPr>
        <w:t xml:space="preserve"> </w:t>
      </w:r>
      <w:r w:rsidR="00FB7842">
        <w:rPr>
          <w:color w:val="000000"/>
          <w:spacing w:val="-6"/>
        </w:rPr>
        <w:t>36</w:t>
      </w:r>
    </w:p>
    <w:p w:rsidR="00DD043D" w:rsidRDefault="00DD043D" w:rsidP="003F4700">
      <w:pPr>
        <w:shd w:val="clear" w:color="auto" w:fill="FFFFFF"/>
        <w:tabs>
          <w:tab w:val="left" w:pos="352"/>
        </w:tabs>
        <w:spacing w:line="276" w:lineRule="exact"/>
        <w:ind w:firstLine="567"/>
        <w:jc w:val="right"/>
        <w:rPr>
          <w:b/>
          <w:color w:val="000000"/>
          <w:spacing w:val="-6"/>
          <w:sz w:val="24"/>
          <w:szCs w:val="24"/>
        </w:rPr>
      </w:pPr>
    </w:p>
    <w:p w:rsidR="00DD043D" w:rsidRDefault="00DD043D" w:rsidP="007C6B4A">
      <w:pPr>
        <w:shd w:val="clear" w:color="auto" w:fill="FFFFFF"/>
        <w:tabs>
          <w:tab w:val="left" w:pos="352"/>
        </w:tabs>
        <w:spacing w:line="276" w:lineRule="exact"/>
        <w:ind w:left="-284" w:firstLine="284"/>
        <w:jc w:val="right"/>
        <w:rPr>
          <w:b/>
          <w:color w:val="000000"/>
          <w:spacing w:val="-6"/>
          <w:sz w:val="24"/>
          <w:szCs w:val="24"/>
        </w:rPr>
      </w:pPr>
      <w:bookmarkStart w:id="0" w:name="_GoBack"/>
      <w:bookmarkEnd w:id="0"/>
    </w:p>
    <w:p w:rsidR="00DD043D" w:rsidRDefault="00DD043D" w:rsidP="00FB7842">
      <w:pPr>
        <w:shd w:val="clear" w:color="auto" w:fill="FFFFFF"/>
        <w:tabs>
          <w:tab w:val="left" w:pos="352"/>
        </w:tabs>
        <w:spacing w:line="276" w:lineRule="exact"/>
        <w:jc w:val="center"/>
        <w:rPr>
          <w:b/>
          <w:color w:val="000000"/>
          <w:spacing w:val="-6"/>
          <w:sz w:val="24"/>
          <w:szCs w:val="24"/>
        </w:rPr>
      </w:pPr>
      <w:r>
        <w:rPr>
          <w:b/>
          <w:color w:val="000000"/>
          <w:spacing w:val="-6"/>
          <w:sz w:val="24"/>
          <w:szCs w:val="24"/>
        </w:rPr>
        <w:t>ПОЛОЖЕНИЕ</w:t>
      </w:r>
    </w:p>
    <w:p w:rsidR="00DD043D" w:rsidRDefault="00DD043D" w:rsidP="00FB7842">
      <w:pPr>
        <w:shd w:val="clear" w:color="auto" w:fill="FFFFFF"/>
        <w:tabs>
          <w:tab w:val="left" w:pos="352"/>
        </w:tabs>
        <w:spacing w:line="276" w:lineRule="exact"/>
        <w:jc w:val="center"/>
        <w:rPr>
          <w:b/>
          <w:color w:val="000000"/>
          <w:spacing w:val="-6"/>
          <w:sz w:val="24"/>
          <w:szCs w:val="24"/>
        </w:rPr>
      </w:pPr>
      <w:r>
        <w:rPr>
          <w:b/>
          <w:color w:val="000000"/>
          <w:spacing w:val="-6"/>
          <w:sz w:val="24"/>
          <w:szCs w:val="24"/>
        </w:rPr>
        <w:t>о постоянной комиссии по промышленности, строительству</w:t>
      </w:r>
    </w:p>
    <w:p w:rsidR="00DD043D" w:rsidRDefault="00DD043D" w:rsidP="00FB7842">
      <w:pPr>
        <w:shd w:val="clear" w:color="auto" w:fill="FFFFFF"/>
        <w:tabs>
          <w:tab w:val="left" w:pos="352"/>
        </w:tabs>
        <w:spacing w:line="276" w:lineRule="exact"/>
        <w:jc w:val="center"/>
        <w:rPr>
          <w:b/>
          <w:color w:val="000000"/>
          <w:spacing w:val="-6"/>
          <w:sz w:val="24"/>
          <w:szCs w:val="24"/>
        </w:rPr>
      </w:pPr>
      <w:r>
        <w:rPr>
          <w:b/>
          <w:color w:val="000000"/>
          <w:spacing w:val="-6"/>
          <w:sz w:val="24"/>
          <w:szCs w:val="24"/>
        </w:rPr>
        <w:t xml:space="preserve">и жилищно-коммунальному </w:t>
      </w:r>
      <w:r w:rsidR="004049F7">
        <w:rPr>
          <w:b/>
          <w:color w:val="000000"/>
          <w:spacing w:val="-6"/>
          <w:sz w:val="24"/>
          <w:szCs w:val="24"/>
        </w:rPr>
        <w:t xml:space="preserve">хозяйству Совета депутатов городского поселения </w:t>
      </w:r>
      <w:r w:rsidR="00EB73E3">
        <w:rPr>
          <w:b/>
          <w:color w:val="000000"/>
          <w:spacing w:val="-6"/>
          <w:sz w:val="24"/>
          <w:szCs w:val="24"/>
        </w:rPr>
        <w:t>Малиновский</w:t>
      </w:r>
    </w:p>
    <w:p w:rsidR="00DD043D" w:rsidRDefault="00DD043D" w:rsidP="00850C8D">
      <w:pPr>
        <w:shd w:val="clear" w:color="auto" w:fill="FFFFFF"/>
        <w:tabs>
          <w:tab w:val="left" w:pos="352"/>
        </w:tabs>
        <w:spacing w:line="276" w:lineRule="exact"/>
        <w:ind w:firstLine="567"/>
        <w:jc w:val="center"/>
        <w:rPr>
          <w:b/>
          <w:color w:val="000000"/>
          <w:spacing w:val="-6"/>
          <w:sz w:val="24"/>
          <w:szCs w:val="24"/>
        </w:rPr>
      </w:pPr>
    </w:p>
    <w:p w:rsidR="00DD043D" w:rsidRDefault="00DD043D" w:rsidP="00850C8D">
      <w:pPr>
        <w:ind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Постоянная комиссия по промышленности, строительству и жилищно-коммунальному </w:t>
      </w:r>
      <w:r w:rsidR="004049F7">
        <w:rPr>
          <w:sz w:val="24"/>
          <w:szCs w:val="24"/>
        </w:rPr>
        <w:t xml:space="preserve">хозяйству Совета депутатов городского поселения </w:t>
      </w:r>
      <w:r w:rsidR="00EB73E3">
        <w:rPr>
          <w:sz w:val="24"/>
          <w:szCs w:val="24"/>
        </w:rPr>
        <w:t>Малиновский</w:t>
      </w:r>
      <w:r>
        <w:rPr>
          <w:sz w:val="24"/>
          <w:szCs w:val="24"/>
        </w:rPr>
        <w:t xml:space="preserve"> (далее – Комиссия) образована на срок п</w:t>
      </w:r>
      <w:r w:rsidR="004049F7">
        <w:rPr>
          <w:sz w:val="24"/>
          <w:szCs w:val="24"/>
        </w:rPr>
        <w:t>олномочий Совета депутатов городского поселе</w:t>
      </w:r>
      <w:r w:rsidR="00845CBC">
        <w:rPr>
          <w:sz w:val="24"/>
          <w:szCs w:val="24"/>
        </w:rPr>
        <w:t xml:space="preserve">ния </w:t>
      </w:r>
      <w:r w:rsidR="00EB73E3">
        <w:rPr>
          <w:sz w:val="24"/>
          <w:szCs w:val="24"/>
        </w:rPr>
        <w:t>Малиновский</w:t>
      </w:r>
      <w:r w:rsidR="00845CBC">
        <w:rPr>
          <w:sz w:val="24"/>
          <w:szCs w:val="24"/>
        </w:rPr>
        <w:t xml:space="preserve">  четвертого</w:t>
      </w:r>
      <w:r w:rsidR="004049F7">
        <w:rPr>
          <w:sz w:val="24"/>
          <w:szCs w:val="24"/>
        </w:rPr>
        <w:t xml:space="preserve"> созыва (далее – Совет депутатов</w:t>
      </w:r>
      <w:r>
        <w:rPr>
          <w:sz w:val="24"/>
          <w:szCs w:val="24"/>
        </w:rPr>
        <w:t>) для предварительного рассмотрения и подготовки вопросов, вынос</w:t>
      </w:r>
      <w:r w:rsidR="004049F7">
        <w:rPr>
          <w:sz w:val="24"/>
          <w:szCs w:val="24"/>
        </w:rPr>
        <w:t>имых на рассмотрение Совета депутатов</w:t>
      </w:r>
      <w:r>
        <w:rPr>
          <w:sz w:val="24"/>
          <w:szCs w:val="24"/>
        </w:rPr>
        <w:t xml:space="preserve"> и относящихся к ее ведению, а также для содейств</w:t>
      </w:r>
      <w:r w:rsidR="004049F7">
        <w:rPr>
          <w:sz w:val="24"/>
          <w:szCs w:val="24"/>
        </w:rPr>
        <w:t xml:space="preserve">ия реализации в городском поселении </w:t>
      </w:r>
      <w:r w:rsidR="00EB73E3">
        <w:rPr>
          <w:sz w:val="24"/>
          <w:szCs w:val="24"/>
        </w:rPr>
        <w:t>Малиновский</w:t>
      </w:r>
      <w:r w:rsidR="004049F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федерального законодательства, законодательства автоном</w:t>
      </w:r>
      <w:r w:rsidR="004049F7">
        <w:rPr>
          <w:sz w:val="24"/>
          <w:szCs w:val="24"/>
        </w:rPr>
        <w:t>ного округа, решений</w:t>
      </w:r>
      <w:proofErr w:type="gramEnd"/>
      <w:r w:rsidR="004049F7">
        <w:rPr>
          <w:sz w:val="24"/>
          <w:szCs w:val="24"/>
        </w:rPr>
        <w:t xml:space="preserve"> Совета депутатов</w:t>
      </w:r>
      <w:r>
        <w:rPr>
          <w:sz w:val="24"/>
          <w:szCs w:val="24"/>
        </w:rPr>
        <w:t xml:space="preserve">. </w:t>
      </w:r>
    </w:p>
    <w:p w:rsidR="00DD043D" w:rsidRDefault="00DD043D" w:rsidP="00850C8D">
      <w:pPr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Свою деятельность Комиссия осуществляет в соответствии с Конституцией Российской Федерации, федеральным законодательством, законодательством Ханты-Мансийского автономного округа -</w:t>
      </w:r>
      <w:r w:rsidR="004049F7">
        <w:rPr>
          <w:bCs/>
          <w:sz w:val="24"/>
          <w:szCs w:val="24"/>
        </w:rPr>
        <w:t xml:space="preserve"> Югры, Уставом городского поселения </w:t>
      </w:r>
      <w:r w:rsidR="00EB73E3">
        <w:rPr>
          <w:bCs/>
          <w:sz w:val="24"/>
          <w:szCs w:val="24"/>
        </w:rPr>
        <w:t>Малиновский</w:t>
      </w:r>
      <w:r w:rsidR="004049F7">
        <w:rPr>
          <w:bCs/>
          <w:sz w:val="24"/>
          <w:szCs w:val="24"/>
        </w:rPr>
        <w:t>, Регламентом Совета депутатов, решениями Совета депутатов</w:t>
      </w:r>
      <w:r>
        <w:rPr>
          <w:bCs/>
          <w:sz w:val="24"/>
          <w:szCs w:val="24"/>
        </w:rPr>
        <w:t xml:space="preserve"> и настоящим Положением.</w:t>
      </w:r>
    </w:p>
    <w:p w:rsidR="00DD043D" w:rsidRDefault="00DD043D" w:rsidP="00850C8D">
      <w:pPr>
        <w:ind w:firstLine="567"/>
        <w:jc w:val="both"/>
        <w:rPr>
          <w:sz w:val="24"/>
          <w:szCs w:val="24"/>
        </w:rPr>
      </w:pPr>
    </w:p>
    <w:p w:rsidR="00DD043D" w:rsidRDefault="00850C8D" w:rsidP="00850C8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DD043D">
        <w:rPr>
          <w:b/>
          <w:sz w:val="24"/>
          <w:szCs w:val="24"/>
        </w:rPr>
        <w:t>Председатель Комиссии</w:t>
      </w:r>
    </w:p>
    <w:p w:rsidR="00275C24" w:rsidRDefault="00275C24" w:rsidP="00850C8D">
      <w:pPr>
        <w:ind w:firstLine="567"/>
        <w:rPr>
          <w:b/>
          <w:sz w:val="24"/>
          <w:szCs w:val="24"/>
        </w:rPr>
      </w:pPr>
    </w:p>
    <w:p w:rsidR="00DD043D" w:rsidRDefault="00850C8D" w:rsidP="00850C8D">
      <w:pPr>
        <w:tabs>
          <w:tab w:val="left" w:pos="142"/>
          <w:tab w:val="left" w:pos="851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</w:t>
      </w:r>
      <w:r w:rsidR="00DD043D">
        <w:rPr>
          <w:sz w:val="24"/>
          <w:szCs w:val="24"/>
        </w:rPr>
        <w:t xml:space="preserve">Председатель Комиссии избирается из числа депутатов, входящих в состав Комиссии, </w:t>
      </w:r>
      <w:r w:rsidR="00DD043D">
        <w:rPr>
          <w:bCs/>
          <w:sz w:val="24"/>
          <w:szCs w:val="24"/>
        </w:rPr>
        <w:t>путем открытого голосования членов Комиссии,</w:t>
      </w:r>
      <w:r w:rsidR="00DD043D">
        <w:rPr>
          <w:sz w:val="24"/>
          <w:szCs w:val="24"/>
        </w:rPr>
        <w:t xml:space="preserve"> в соотве</w:t>
      </w:r>
      <w:r w:rsidR="004049F7">
        <w:rPr>
          <w:sz w:val="24"/>
          <w:szCs w:val="24"/>
        </w:rPr>
        <w:t>тствии с Регламентом  Совета депутатов</w:t>
      </w:r>
      <w:r w:rsidR="00DD043D">
        <w:rPr>
          <w:bCs/>
          <w:sz w:val="24"/>
          <w:szCs w:val="24"/>
        </w:rPr>
        <w:t>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1.2. Председатель Комиссии: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1) созывает заседания Комиссии;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2) обеспечивает подготовку и направление материалов к заседаниям Комиссии </w:t>
      </w:r>
      <w:r>
        <w:rPr>
          <w:sz w:val="24"/>
          <w:szCs w:val="24"/>
        </w:rPr>
        <w:t>депутатам, входящим в состав Комиссии</w:t>
      </w:r>
      <w:r>
        <w:rPr>
          <w:bCs/>
          <w:sz w:val="24"/>
          <w:szCs w:val="24"/>
        </w:rPr>
        <w:t>;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3) формирует и подписывает проект повестки дня заседания Комиссии; 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4) ведет заседания Комиссии;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5) ставит вопросы на голосование; 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6) при голосовании производит подсчет голосов и </w:t>
      </w:r>
      <w:proofErr w:type="gramStart"/>
      <w:r>
        <w:rPr>
          <w:sz w:val="24"/>
          <w:szCs w:val="24"/>
        </w:rPr>
        <w:t>оглашает</w:t>
      </w:r>
      <w:proofErr w:type="gramEnd"/>
      <w:r>
        <w:rPr>
          <w:sz w:val="24"/>
          <w:szCs w:val="24"/>
        </w:rPr>
        <w:t xml:space="preserve"> какое решение принято;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7) контролирует ведение протоколов заседаний Комиссии, подписывает протоколы (выписки из протокола);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8) представляет Ко</w:t>
      </w:r>
      <w:r w:rsidR="004049F7">
        <w:rPr>
          <w:bCs/>
          <w:sz w:val="24"/>
          <w:szCs w:val="24"/>
        </w:rPr>
        <w:t>миссию на заседаниях Совета депутатов</w:t>
      </w:r>
      <w:r>
        <w:rPr>
          <w:bCs/>
          <w:sz w:val="24"/>
          <w:szCs w:val="24"/>
        </w:rPr>
        <w:t xml:space="preserve"> –</w:t>
      </w:r>
      <w:r w:rsidR="004049F7">
        <w:rPr>
          <w:bCs/>
          <w:sz w:val="24"/>
          <w:szCs w:val="24"/>
        </w:rPr>
        <w:t xml:space="preserve"> доводит до сведения Совета депутатов</w:t>
      </w:r>
      <w:r>
        <w:rPr>
          <w:bCs/>
          <w:sz w:val="24"/>
          <w:szCs w:val="24"/>
        </w:rPr>
        <w:t xml:space="preserve"> решения, принятые Комиссией, а также особые мнения членов Комиссии;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9) представляет Комиссию в отношениях с органами местного самоуправлен</w:t>
      </w:r>
      <w:r w:rsidR="004049F7">
        <w:rPr>
          <w:bCs/>
          <w:sz w:val="24"/>
          <w:szCs w:val="24"/>
        </w:rPr>
        <w:t>ия, иными комиссиями Совета депутатов</w:t>
      </w:r>
      <w:r>
        <w:rPr>
          <w:bCs/>
          <w:sz w:val="24"/>
          <w:szCs w:val="24"/>
        </w:rPr>
        <w:t>, депутатскими группа</w:t>
      </w:r>
      <w:r w:rsidR="004049F7">
        <w:rPr>
          <w:bCs/>
          <w:sz w:val="24"/>
          <w:szCs w:val="24"/>
        </w:rPr>
        <w:t>ми и объединениями в Совете депутатов</w:t>
      </w:r>
      <w:r>
        <w:rPr>
          <w:bCs/>
          <w:sz w:val="24"/>
          <w:szCs w:val="24"/>
        </w:rPr>
        <w:t>, со средствами массовой информации;</w:t>
      </w:r>
    </w:p>
    <w:p w:rsidR="00DD043D" w:rsidRDefault="00DD043D" w:rsidP="00850C8D">
      <w:pPr>
        <w:tabs>
          <w:tab w:val="left" w:pos="284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10) подписывает исходящие документы Комиссии.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1.3. В случае временного отсутствия председателя Комиссии: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1.3.1. полномочия, установленные подпунктами  1 - 3, 8 - 10 пункта 1.2. настоящего Положения, временно исполняет заместитель председателя </w:t>
      </w:r>
      <w:r w:rsidR="003B5BA1" w:rsidRPr="00850C8D">
        <w:rPr>
          <w:bCs/>
          <w:color w:val="000000"/>
          <w:sz w:val="24"/>
          <w:szCs w:val="24"/>
        </w:rPr>
        <w:t>Совета депутатов</w:t>
      </w:r>
      <w:r>
        <w:rPr>
          <w:bCs/>
          <w:sz w:val="24"/>
          <w:szCs w:val="24"/>
        </w:rPr>
        <w:t>;</w:t>
      </w:r>
    </w:p>
    <w:p w:rsidR="002F528D" w:rsidRPr="00850C8D" w:rsidRDefault="00DD043D" w:rsidP="00850C8D">
      <w:pPr>
        <w:tabs>
          <w:tab w:val="left" w:pos="993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1.3.2. полномочия, установленные подпунктами  4 - 7 пункта 1.2. настоящего Положения, временно исполняет один из членов Комиссии, избираемый перед началом </w:t>
      </w:r>
      <w:r>
        <w:rPr>
          <w:bCs/>
          <w:sz w:val="24"/>
          <w:szCs w:val="24"/>
        </w:rPr>
        <w:lastRenderedPageBreak/>
        <w:t>заседания из состава Комиссии простым большинством голосов от числа присутствующих членов Комиссии.</w:t>
      </w:r>
    </w:p>
    <w:p w:rsidR="00DD043D" w:rsidRDefault="00850C8D" w:rsidP="00850C8D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</w:t>
      </w:r>
      <w:r w:rsidR="00DD043D">
        <w:rPr>
          <w:b/>
          <w:sz w:val="24"/>
          <w:szCs w:val="24"/>
        </w:rPr>
        <w:t>Организация работы Комиссии</w:t>
      </w:r>
    </w:p>
    <w:p w:rsidR="002F528D" w:rsidRDefault="002F528D" w:rsidP="00850C8D">
      <w:pPr>
        <w:autoSpaceDE w:val="0"/>
        <w:autoSpaceDN w:val="0"/>
        <w:adjustRightInd w:val="0"/>
        <w:ind w:firstLine="567"/>
        <w:rPr>
          <w:b/>
          <w:sz w:val="24"/>
          <w:szCs w:val="24"/>
        </w:rPr>
      </w:pP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2.1. О заседании Комиссии члены Комиссии, а также другие участники её заседания уведомляются не менее чем за двое суток до даты заседания.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2.2. Комиссия правомочна принимать решения на своих заседаниях, если на заседании присутствует не менее половины её членов.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2.3. Решения Комиссии принимаются открытым голосованием большинством голосов от числа присутствующих на заседании членов Комиссии, оформляются протоколом заседания, который подписывается председателем Комиссии.  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2.4. Члены комиссии, голосовавшие «против» принятого решения Комиссии, вправе выразить по данному вопросу особое мнение, которое оформляется в письменном виде на заседании Комиссии или заносится в протокол заседания Комиссии.</w:t>
      </w:r>
    </w:p>
    <w:p w:rsidR="003B5BA1" w:rsidRDefault="003B5BA1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Особое мнение члена Комиссии в обязательном порядке доводится до сведения депутатов  Совета депутатов при рассмотрении соответствующего проекта решения Совета депутатов. 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2.5. Результаты рассмотрения вопросов (утверждение или отклонение проектов муниципа</w:t>
      </w:r>
      <w:r w:rsidR="004049F7">
        <w:rPr>
          <w:bCs/>
          <w:sz w:val="24"/>
          <w:szCs w:val="24"/>
        </w:rPr>
        <w:t>льных правовых актов Совета депутатов</w:t>
      </w:r>
      <w:r>
        <w:rPr>
          <w:bCs/>
          <w:sz w:val="24"/>
          <w:szCs w:val="24"/>
        </w:rPr>
        <w:t>) оформляется решением (выпиской из протокола заседания Комиссии).</w:t>
      </w:r>
    </w:p>
    <w:p w:rsidR="00DD043D" w:rsidRDefault="004049F7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2.6. Депутаты Совета депутатов</w:t>
      </w:r>
      <w:r w:rsidR="00DD043D">
        <w:rPr>
          <w:bCs/>
          <w:sz w:val="24"/>
          <w:szCs w:val="24"/>
        </w:rPr>
        <w:t xml:space="preserve"> вправе знакомиться с протоколами заседания Комиссии.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2.7. При рассмотрении вопросов, относящихся к ведению нескольких</w:t>
      </w:r>
      <w:r w:rsidR="004049F7">
        <w:rPr>
          <w:bCs/>
          <w:sz w:val="24"/>
          <w:szCs w:val="24"/>
        </w:rPr>
        <w:t xml:space="preserve"> постоянных комиссий Совета депутатов</w:t>
      </w:r>
      <w:r>
        <w:rPr>
          <w:bCs/>
          <w:sz w:val="24"/>
          <w:szCs w:val="24"/>
        </w:rPr>
        <w:t>, могут проводиться совместные заседания Комиссии с другими по</w:t>
      </w:r>
      <w:r w:rsidR="004049F7">
        <w:rPr>
          <w:bCs/>
          <w:sz w:val="24"/>
          <w:szCs w:val="24"/>
        </w:rPr>
        <w:t>стоянными комиссиями Совета депутатов</w:t>
      </w:r>
      <w:r>
        <w:rPr>
          <w:bCs/>
          <w:sz w:val="24"/>
          <w:szCs w:val="24"/>
        </w:rPr>
        <w:t>, в порядке, устан</w:t>
      </w:r>
      <w:r w:rsidR="004049F7">
        <w:rPr>
          <w:bCs/>
          <w:sz w:val="24"/>
          <w:szCs w:val="24"/>
        </w:rPr>
        <w:t>овленном Регламентом Совета депутатов</w:t>
      </w:r>
      <w:r>
        <w:rPr>
          <w:bCs/>
          <w:sz w:val="24"/>
          <w:szCs w:val="24"/>
        </w:rPr>
        <w:t>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2.8. Член Комиссии может отказаться от голосования по какому-либо вопросу, изложив председателю Комиссии мотивы своего отказа.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В случае такого отказа от голосования, при определении </w:t>
      </w:r>
      <w:proofErr w:type="gramStart"/>
      <w:r>
        <w:rPr>
          <w:bCs/>
          <w:sz w:val="24"/>
          <w:szCs w:val="24"/>
        </w:rPr>
        <w:t>кворума, установленного пунктом 2.2 настоящего положения присутствие члена Комиссии учитывается</w:t>
      </w:r>
      <w:proofErr w:type="gramEnd"/>
      <w:r>
        <w:rPr>
          <w:bCs/>
          <w:sz w:val="24"/>
          <w:szCs w:val="24"/>
        </w:rPr>
        <w:t>, а при определении результата голосования, в порядке, установленном пунктом 2.3 настоящего положения, необходимого для принятия решения, голос члена Комиссии, отказавшегося от голосования, не учитывается.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2.9. В заседаниях Комиссии могут принимать участие с правом совещатель</w:t>
      </w:r>
      <w:r w:rsidR="004049F7">
        <w:rPr>
          <w:bCs/>
          <w:sz w:val="24"/>
          <w:szCs w:val="24"/>
        </w:rPr>
        <w:t>ного голоса депутаты Совета депутатов</w:t>
      </w:r>
      <w:r>
        <w:rPr>
          <w:bCs/>
          <w:sz w:val="24"/>
          <w:szCs w:val="24"/>
        </w:rPr>
        <w:t xml:space="preserve">, не входящие в состав Комиссии.  </w:t>
      </w:r>
    </w:p>
    <w:p w:rsidR="00850C8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2.10. На заседания Комиссии могут быть приглашены специалисты, эксперты, а также представители государственных органов, органов местного самоуправления, общественных объединений, средств массовой информации и иные лица.</w:t>
      </w:r>
    </w:p>
    <w:p w:rsidR="00DD043D" w:rsidRDefault="00DD043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2.11. Правовое, организационное, документационное, аналитическое, информационное, материально-техническое, и иное о</w:t>
      </w:r>
      <w:r w:rsidR="00236829">
        <w:rPr>
          <w:bCs/>
          <w:sz w:val="24"/>
          <w:szCs w:val="24"/>
        </w:rPr>
        <w:t>беспечение деятельности Комиссии</w:t>
      </w:r>
      <w:r>
        <w:rPr>
          <w:bCs/>
          <w:sz w:val="24"/>
          <w:szCs w:val="24"/>
        </w:rPr>
        <w:t xml:space="preserve"> осущ</w:t>
      </w:r>
      <w:r w:rsidR="004049F7">
        <w:rPr>
          <w:bCs/>
          <w:sz w:val="24"/>
          <w:szCs w:val="24"/>
        </w:rPr>
        <w:t xml:space="preserve">ествляется </w:t>
      </w:r>
      <w:r w:rsidR="00850C8D">
        <w:rPr>
          <w:bCs/>
          <w:sz w:val="24"/>
          <w:szCs w:val="24"/>
        </w:rPr>
        <w:t>а</w:t>
      </w:r>
      <w:r w:rsidR="004049F7">
        <w:rPr>
          <w:bCs/>
          <w:sz w:val="24"/>
          <w:szCs w:val="24"/>
        </w:rPr>
        <w:t xml:space="preserve">дминистрацией городского поселения </w:t>
      </w:r>
      <w:r w:rsidR="00850C8D">
        <w:rPr>
          <w:bCs/>
          <w:sz w:val="24"/>
          <w:szCs w:val="24"/>
        </w:rPr>
        <w:t>Малиновский</w:t>
      </w:r>
      <w:r>
        <w:rPr>
          <w:bCs/>
          <w:sz w:val="24"/>
          <w:szCs w:val="24"/>
        </w:rPr>
        <w:t>, в порядке, устан</w:t>
      </w:r>
      <w:r w:rsidR="004049F7">
        <w:rPr>
          <w:bCs/>
          <w:sz w:val="24"/>
          <w:szCs w:val="24"/>
        </w:rPr>
        <w:t>овленном Регламентом Совета депутатов</w:t>
      </w:r>
      <w:r>
        <w:rPr>
          <w:bCs/>
          <w:sz w:val="24"/>
          <w:szCs w:val="24"/>
        </w:rPr>
        <w:t>.</w:t>
      </w:r>
    </w:p>
    <w:p w:rsidR="00DD043D" w:rsidRDefault="002F528D" w:rsidP="00850C8D">
      <w:pPr>
        <w:tabs>
          <w:tab w:val="left" w:pos="1000"/>
        </w:tabs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2.12. </w:t>
      </w:r>
      <w:r w:rsidR="00DD043D">
        <w:rPr>
          <w:bCs/>
          <w:sz w:val="24"/>
          <w:szCs w:val="24"/>
        </w:rPr>
        <w:t>Документы Комиссии</w:t>
      </w:r>
      <w:r w:rsidR="004049F7">
        <w:rPr>
          <w:bCs/>
          <w:sz w:val="24"/>
          <w:szCs w:val="24"/>
        </w:rPr>
        <w:t xml:space="preserve"> хранятся в </w:t>
      </w:r>
      <w:r w:rsidR="00850C8D">
        <w:rPr>
          <w:bCs/>
          <w:sz w:val="24"/>
          <w:szCs w:val="24"/>
        </w:rPr>
        <w:t>а</w:t>
      </w:r>
      <w:r w:rsidR="004049F7">
        <w:rPr>
          <w:bCs/>
          <w:sz w:val="24"/>
          <w:szCs w:val="24"/>
        </w:rPr>
        <w:t xml:space="preserve">дминистрации городского поселения </w:t>
      </w:r>
      <w:r w:rsidR="00850C8D">
        <w:rPr>
          <w:bCs/>
          <w:sz w:val="24"/>
          <w:szCs w:val="24"/>
        </w:rPr>
        <w:t>Малиновский.</w:t>
      </w:r>
    </w:p>
    <w:p w:rsidR="00DD043D" w:rsidRDefault="00DD043D" w:rsidP="00850C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</w:p>
    <w:p w:rsidR="00DD043D" w:rsidRDefault="00850C8D" w:rsidP="00850C8D">
      <w:pPr>
        <w:autoSpaceDE w:val="0"/>
        <w:autoSpaceDN w:val="0"/>
        <w:adjustRightInd w:val="0"/>
        <w:ind w:left="567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</w:t>
      </w:r>
      <w:r w:rsidR="00DD043D">
        <w:rPr>
          <w:b/>
          <w:sz w:val="24"/>
          <w:szCs w:val="24"/>
        </w:rPr>
        <w:t>Полномочия Комиссии</w:t>
      </w:r>
    </w:p>
    <w:p w:rsidR="002F528D" w:rsidRDefault="002F528D" w:rsidP="00850C8D">
      <w:pPr>
        <w:autoSpaceDE w:val="0"/>
        <w:autoSpaceDN w:val="0"/>
        <w:adjustRightInd w:val="0"/>
        <w:ind w:firstLine="567"/>
        <w:rPr>
          <w:b/>
          <w:sz w:val="24"/>
          <w:szCs w:val="24"/>
        </w:rPr>
      </w:pPr>
    </w:p>
    <w:p w:rsidR="00DD043D" w:rsidRDefault="00DD043D" w:rsidP="00850C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3.1. К ведению Комиссии относятся вопросы в области промышленности, строительства и жилищно-коммунального хозяйства.</w:t>
      </w:r>
    </w:p>
    <w:p w:rsidR="00DD043D" w:rsidRDefault="00DD043D" w:rsidP="00850C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3.2. Комиссия предварительно рассмат</w:t>
      </w:r>
      <w:r w:rsidR="004049F7">
        <w:rPr>
          <w:bCs/>
          <w:sz w:val="24"/>
          <w:szCs w:val="24"/>
        </w:rPr>
        <w:t>ривает поступившие в Совет депутатов</w:t>
      </w:r>
      <w:r>
        <w:rPr>
          <w:bCs/>
          <w:sz w:val="24"/>
          <w:szCs w:val="24"/>
        </w:rPr>
        <w:t xml:space="preserve"> проекты муниципальных правовых актов, относящихся к её ведению, и в виде решений утверждает или отклоняет их, выносит по ним замечания и предложения.</w:t>
      </w:r>
    </w:p>
    <w:p w:rsidR="00DD043D" w:rsidRDefault="00DD043D" w:rsidP="00850C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3.3. При включении в проект повестки заседания Комиссии, а также при рассмотрении вопросов на ее заседании, Комиссия не связана направлением своей деятельности и может рассматривать любые вопросы, в том числе подлежащие вынес</w:t>
      </w:r>
      <w:r w:rsidR="004049F7">
        <w:rPr>
          <w:bCs/>
          <w:sz w:val="24"/>
          <w:szCs w:val="24"/>
        </w:rPr>
        <w:t>ению на рассмотрение Совета депутатов</w:t>
      </w:r>
      <w:r>
        <w:rPr>
          <w:bCs/>
          <w:sz w:val="24"/>
          <w:szCs w:val="24"/>
        </w:rPr>
        <w:t>.</w:t>
      </w:r>
    </w:p>
    <w:p w:rsidR="00DD043D" w:rsidRDefault="00DD043D" w:rsidP="00850C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3.4. Комиссия организует разработку проектов муниципа</w:t>
      </w:r>
      <w:r w:rsidR="004049F7">
        <w:rPr>
          <w:bCs/>
          <w:sz w:val="24"/>
          <w:szCs w:val="24"/>
        </w:rPr>
        <w:t>льных правовых актов Совета депутатов</w:t>
      </w:r>
      <w:r>
        <w:rPr>
          <w:bCs/>
          <w:sz w:val="24"/>
          <w:szCs w:val="24"/>
        </w:rPr>
        <w:t>, по вопросам, относящимся к ее ведению.</w:t>
      </w:r>
    </w:p>
    <w:p w:rsidR="00DD043D" w:rsidRDefault="00DD043D" w:rsidP="00850C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3.5. Комиссия осуществляет </w:t>
      </w:r>
      <w:proofErr w:type="gramStart"/>
      <w:r>
        <w:rPr>
          <w:bCs/>
          <w:sz w:val="24"/>
          <w:szCs w:val="24"/>
        </w:rPr>
        <w:t>контроль за</w:t>
      </w:r>
      <w:proofErr w:type="gramEnd"/>
      <w:r>
        <w:rPr>
          <w:bCs/>
          <w:sz w:val="24"/>
          <w:szCs w:val="24"/>
        </w:rPr>
        <w:t xml:space="preserve"> исполнением муниципальных право</w:t>
      </w:r>
      <w:r w:rsidR="004049F7">
        <w:rPr>
          <w:bCs/>
          <w:sz w:val="24"/>
          <w:szCs w:val="24"/>
        </w:rPr>
        <w:t>вых актов, принятых Советом депутатов</w:t>
      </w:r>
      <w:r>
        <w:rPr>
          <w:bCs/>
          <w:sz w:val="24"/>
          <w:szCs w:val="24"/>
        </w:rPr>
        <w:t xml:space="preserve"> и относящихся к ведению Комиссии.</w:t>
      </w:r>
    </w:p>
    <w:p w:rsidR="00DD043D" w:rsidRDefault="00DD043D" w:rsidP="00850C8D">
      <w:pPr>
        <w:ind w:firstLine="567"/>
      </w:pPr>
    </w:p>
    <w:sectPr w:rsidR="00DD043D" w:rsidSect="00FB784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2947E8"/>
    <w:multiLevelType w:val="hybridMultilevel"/>
    <w:tmpl w:val="C0007BD0"/>
    <w:lvl w:ilvl="0" w:tplc="2F145B6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FA2139A"/>
    <w:multiLevelType w:val="multilevel"/>
    <w:tmpl w:val="719255E6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7212"/>
    <w:rsid w:val="00066D09"/>
    <w:rsid w:val="0008382C"/>
    <w:rsid w:val="000A3AE8"/>
    <w:rsid w:val="000F5410"/>
    <w:rsid w:val="00111A7F"/>
    <w:rsid w:val="001A7DBC"/>
    <w:rsid w:val="00236829"/>
    <w:rsid w:val="0025476A"/>
    <w:rsid w:val="00261803"/>
    <w:rsid w:val="00275C24"/>
    <w:rsid w:val="002B68E6"/>
    <w:rsid w:val="002C7941"/>
    <w:rsid w:val="002E4993"/>
    <w:rsid w:val="002F528D"/>
    <w:rsid w:val="0030255B"/>
    <w:rsid w:val="00330ACC"/>
    <w:rsid w:val="00353FD1"/>
    <w:rsid w:val="003B5BA1"/>
    <w:rsid w:val="003D57B0"/>
    <w:rsid w:val="003F4700"/>
    <w:rsid w:val="004049F7"/>
    <w:rsid w:val="00455AF0"/>
    <w:rsid w:val="00466A66"/>
    <w:rsid w:val="004B1F40"/>
    <w:rsid w:val="004D20EA"/>
    <w:rsid w:val="0051098F"/>
    <w:rsid w:val="005F7251"/>
    <w:rsid w:val="006161A8"/>
    <w:rsid w:val="0068570E"/>
    <w:rsid w:val="007506CA"/>
    <w:rsid w:val="00773E36"/>
    <w:rsid w:val="00797212"/>
    <w:rsid w:val="007C6B4A"/>
    <w:rsid w:val="007F6252"/>
    <w:rsid w:val="00845CBC"/>
    <w:rsid w:val="00850C8D"/>
    <w:rsid w:val="008900AD"/>
    <w:rsid w:val="008E2FC3"/>
    <w:rsid w:val="0091678E"/>
    <w:rsid w:val="009435AA"/>
    <w:rsid w:val="00974876"/>
    <w:rsid w:val="009B2803"/>
    <w:rsid w:val="009D1C0F"/>
    <w:rsid w:val="00A638FE"/>
    <w:rsid w:val="00A74431"/>
    <w:rsid w:val="00B778F8"/>
    <w:rsid w:val="00BF4E91"/>
    <w:rsid w:val="00BF689C"/>
    <w:rsid w:val="00C12421"/>
    <w:rsid w:val="00C20A7A"/>
    <w:rsid w:val="00C220DF"/>
    <w:rsid w:val="00C46155"/>
    <w:rsid w:val="00C71670"/>
    <w:rsid w:val="00CC799C"/>
    <w:rsid w:val="00D30C3C"/>
    <w:rsid w:val="00D4299B"/>
    <w:rsid w:val="00D526CE"/>
    <w:rsid w:val="00D9191F"/>
    <w:rsid w:val="00DA0934"/>
    <w:rsid w:val="00DD043D"/>
    <w:rsid w:val="00DD5459"/>
    <w:rsid w:val="00E21398"/>
    <w:rsid w:val="00E61DB6"/>
    <w:rsid w:val="00E775C3"/>
    <w:rsid w:val="00E91D0D"/>
    <w:rsid w:val="00EB73E3"/>
    <w:rsid w:val="00EC5D7A"/>
    <w:rsid w:val="00EF1AD2"/>
    <w:rsid w:val="00F725EA"/>
    <w:rsid w:val="00F73A48"/>
    <w:rsid w:val="00FB7842"/>
    <w:rsid w:val="00FF4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98F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A3AE8"/>
    <w:pPr>
      <w:ind w:left="720"/>
      <w:contextualSpacing/>
    </w:pPr>
  </w:style>
  <w:style w:type="paragraph" w:styleId="a4">
    <w:name w:val="Title"/>
    <w:basedOn w:val="a"/>
    <w:link w:val="a5"/>
    <w:qFormat/>
    <w:locked/>
    <w:rsid w:val="005F7251"/>
    <w:pPr>
      <w:jc w:val="center"/>
    </w:pPr>
    <w:rPr>
      <w:b/>
      <w:sz w:val="24"/>
    </w:rPr>
  </w:style>
  <w:style w:type="character" w:customStyle="1" w:styleId="a5">
    <w:name w:val="Название Знак"/>
    <w:link w:val="a4"/>
    <w:rsid w:val="005F7251"/>
    <w:rPr>
      <w:rFonts w:ascii="Times New Roman" w:eastAsia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482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82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00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</TotalTime>
  <Pages>1</Pages>
  <Words>1130</Words>
  <Characters>6442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Шумаков</dc:creator>
  <cp:keywords/>
  <dc:description/>
  <cp:lastModifiedBy>Женя</cp:lastModifiedBy>
  <cp:revision>64</cp:revision>
  <cp:lastPrinted>2015-05-05T05:54:00Z</cp:lastPrinted>
  <dcterms:created xsi:type="dcterms:W3CDTF">2011-10-12T11:15:00Z</dcterms:created>
  <dcterms:modified xsi:type="dcterms:W3CDTF">2019-03-18T10:14:00Z</dcterms:modified>
</cp:coreProperties>
</file>